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1EE79" w14:textId="77777777" w:rsidR="004B0ABF" w:rsidRPr="004B0ABF" w:rsidRDefault="004B0ABF" w:rsidP="004B0ABF">
      <w:pPr>
        <w:spacing w:after="300"/>
        <w:textAlignment w:val="baseline"/>
        <w:outlineLvl w:val="0"/>
        <w:rPr>
          <w:rFonts w:ascii="Arial" w:eastAsia="Times New Roman" w:hAnsi="Arial" w:cs="Arial"/>
          <w:b/>
          <w:bCs/>
          <w:color w:val="FF0000"/>
          <w:kern w:val="36"/>
          <w:sz w:val="42"/>
          <w:szCs w:val="42"/>
          <w:lang w:eastAsia="en-GB"/>
        </w:rPr>
      </w:pPr>
      <w:r w:rsidRPr="004B0ABF">
        <w:rPr>
          <w:rFonts w:ascii="Arial" w:eastAsia="Times New Roman" w:hAnsi="Arial" w:cs="Arial"/>
          <w:b/>
          <w:bCs/>
          <w:color w:val="FF0000"/>
          <w:kern w:val="36"/>
          <w:sz w:val="42"/>
          <w:szCs w:val="42"/>
          <w:lang w:eastAsia="en-GB"/>
        </w:rPr>
        <w:t xml:space="preserve">East </w:t>
      </w:r>
      <w:proofErr w:type="spellStart"/>
      <w:r w:rsidRPr="004B0ABF">
        <w:rPr>
          <w:rFonts w:ascii="Arial" w:eastAsia="Times New Roman" w:hAnsi="Arial" w:cs="Arial"/>
          <w:b/>
          <w:bCs/>
          <w:color w:val="FF0000"/>
          <w:kern w:val="36"/>
          <w:sz w:val="42"/>
          <w:szCs w:val="42"/>
          <w:lang w:eastAsia="en-GB"/>
        </w:rPr>
        <w:t>Boro</w:t>
      </w:r>
      <w:proofErr w:type="spellEnd"/>
      <w:r w:rsidRPr="004B0ABF">
        <w:rPr>
          <w:rFonts w:ascii="Arial" w:eastAsia="Times New Roman" w:hAnsi="Arial" w:cs="Arial"/>
          <w:b/>
          <w:bCs/>
          <w:color w:val="FF0000"/>
          <w:kern w:val="36"/>
          <w:sz w:val="42"/>
          <w:szCs w:val="42"/>
          <w:lang w:eastAsia="en-GB"/>
        </w:rPr>
        <w:t xml:space="preserve"> Housing Trust Web Site:</w:t>
      </w:r>
    </w:p>
    <w:p w14:paraId="772E2B11" w14:textId="312C1302" w:rsidR="004B0ABF" w:rsidRPr="004B0ABF" w:rsidRDefault="004B0ABF" w:rsidP="004B0ABF">
      <w:pPr>
        <w:spacing w:after="300"/>
        <w:textAlignment w:val="baseline"/>
        <w:outlineLvl w:val="0"/>
        <w:rPr>
          <w:rFonts w:ascii="Arial" w:eastAsia="Times New Roman" w:hAnsi="Arial" w:cs="Arial"/>
          <w:b/>
          <w:bCs/>
          <w:kern w:val="36"/>
          <w:sz w:val="42"/>
          <w:szCs w:val="42"/>
          <w:lang w:eastAsia="en-GB"/>
        </w:rPr>
      </w:pPr>
      <w:r w:rsidRPr="004B0ABF">
        <w:rPr>
          <w:rFonts w:ascii="Arial" w:eastAsia="Times New Roman" w:hAnsi="Arial" w:cs="Arial"/>
          <w:b/>
          <w:bCs/>
          <w:kern w:val="36"/>
          <w:sz w:val="42"/>
          <w:szCs w:val="42"/>
          <w:lang w:eastAsia="en-GB"/>
        </w:rPr>
        <w:t>Showcasing Sussex Court, Dorchester</w:t>
      </w:r>
    </w:p>
    <w:p w14:paraId="413733C5" w14:textId="75696189" w:rsidR="004B0ABF" w:rsidRPr="004B0ABF" w:rsidRDefault="004B0ABF" w:rsidP="004B0ABF">
      <w:pPr>
        <w:rPr>
          <w:rFonts w:ascii="Times New Roman" w:eastAsia="Times New Roman" w:hAnsi="Times New Roman" w:cs="Times New Roman"/>
          <w:lang w:eastAsia="en-GB"/>
        </w:rPr>
      </w:pPr>
      <w:r w:rsidRPr="004B0ABF">
        <w:rPr>
          <w:rFonts w:ascii="Times New Roman" w:eastAsia="Times New Roman" w:hAnsi="Times New Roman" w:cs="Times New Roman"/>
          <w:lang w:eastAsia="en-GB"/>
        </w:rPr>
        <w:fldChar w:fldCharType="begin"/>
      </w:r>
      <w:r w:rsidRPr="004B0ABF">
        <w:rPr>
          <w:rFonts w:ascii="Times New Roman" w:eastAsia="Times New Roman" w:hAnsi="Times New Roman" w:cs="Times New Roman"/>
          <w:lang w:eastAsia="en-GB"/>
        </w:rPr>
        <w:instrText xml:space="preserve"> INCLUDEPICTURE "https://www.ebht.org.uk/news/media/news/oldschool3.jpg" \* MERGEFORMATINET </w:instrText>
      </w:r>
      <w:r w:rsidRPr="004B0ABF">
        <w:rPr>
          <w:rFonts w:ascii="Times New Roman" w:eastAsia="Times New Roman" w:hAnsi="Times New Roman" w:cs="Times New Roman"/>
          <w:lang w:eastAsia="en-GB"/>
        </w:rPr>
        <w:fldChar w:fldCharType="separate"/>
      </w:r>
      <w:r w:rsidRPr="004B0ABF">
        <w:rPr>
          <w:rFonts w:ascii="Times New Roman" w:eastAsia="Times New Roman" w:hAnsi="Times New Roman" w:cs="Times New Roman"/>
          <w:noProof/>
          <w:lang w:eastAsia="en-GB"/>
        </w:rPr>
        <mc:AlternateContent>
          <mc:Choice Requires="wps">
            <w:drawing>
              <wp:inline distT="0" distB="0" distL="0" distR="0" wp14:anchorId="5012AAC5" wp14:editId="019CBF73">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9BA33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" filled="f" stroked="f">
                <o:lock v:ext="edit" aspectratio="t"/>
                <w10:anchorlock/>
              </v:rect>
            </w:pict>
          </mc:Fallback>
        </mc:AlternateContent>
      </w:r>
      <w:r w:rsidRPr="004B0ABF">
        <w:rPr>
          <w:rFonts w:ascii="Times New Roman" w:eastAsia="Times New Roman" w:hAnsi="Times New Roman" w:cs="Times New Roman"/>
          <w:lang w:eastAsia="en-GB"/>
        </w:rPr>
        <w:fldChar w:fldCharType="end"/>
      </w:r>
    </w:p>
    <w:p w14:paraId="7DC9EB7F" w14:textId="77777777" w:rsidR="004B0ABF" w:rsidRPr="004B0ABF" w:rsidRDefault="004B0ABF" w:rsidP="004B0ABF">
      <w:pPr>
        <w:spacing w:line="360" w:lineRule="atLeast"/>
        <w:textAlignment w:val="baseline"/>
        <w:rPr>
          <w:rFonts w:ascii="Arial" w:eastAsia="Times New Roman" w:hAnsi="Arial" w:cs="Arial"/>
          <w:color w:val="393939"/>
          <w:sz w:val="27"/>
          <w:szCs w:val="27"/>
          <w:lang w:eastAsia="en-GB"/>
        </w:rPr>
      </w:pPr>
      <w:r w:rsidRPr="004B0ABF">
        <w:rPr>
          <w:rFonts w:ascii="inherit" w:eastAsia="Times New Roman" w:hAnsi="inherit" w:cs="Arial"/>
          <w:b/>
          <w:bCs/>
          <w:color w:val="393939"/>
          <w:sz w:val="27"/>
          <w:szCs w:val="27"/>
          <w:bdr w:val="none" w:sz="0" w:space="0" w:color="auto" w:frame="1"/>
          <w:lang w:eastAsia="en-GB"/>
        </w:rPr>
        <w:t>Working in partnership with the NHS and Dorset Council’s Adult Social Care team, the redevelopment of the former Grove School site in School Lane, Dorchester was completed in March 2020.</w:t>
      </w:r>
    </w:p>
    <w:p w14:paraId="465C6CA9" w14:textId="77777777" w:rsidR="004B0ABF" w:rsidRPr="004B0ABF" w:rsidRDefault="004B0ABF" w:rsidP="004B0ABF">
      <w:pPr>
        <w:spacing w:line="360" w:lineRule="atLeast"/>
        <w:textAlignment w:val="baseline"/>
        <w:rPr>
          <w:rFonts w:ascii="Arial" w:eastAsia="Times New Roman" w:hAnsi="Arial" w:cs="Arial"/>
          <w:color w:val="393939"/>
          <w:sz w:val="27"/>
          <w:szCs w:val="27"/>
          <w:lang w:eastAsia="en-GB"/>
        </w:rPr>
      </w:pPr>
    </w:p>
    <w:p w14:paraId="62C15D3E" w14:textId="77777777" w:rsidR="004B0ABF" w:rsidRPr="004B0ABF" w:rsidRDefault="004B0ABF" w:rsidP="004B0ABF">
      <w:pPr>
        <w:spacing w:line="360" w:lineRule="atLeast"/>
        <w:textAlignment w:val="baseline"/>
        <w:rPr>
          <w:rFonts w:ascii="Arial" w:eastAsia="Times New Roman" w:hAnsi="Arial" w:cs="Arial"/>
          <w:color w:val="393939"/>
          <w:sz w:val="27"/>
          <w:szCs w:val="27"/>
          <w:lang w:eastAsia="en-GB"/>
        </w:rPr>
      </w:pPr>
      <w:r w:rsidRPr="004B0ABF">
        <w:rPr>
          <w:rFonts w:ascii="Arial" w:eastAsia="Times New Roman" w:hAnsi="Arial" w:cs="Arial"/>
          <w:color w:val="393939"/>
          <w:sz w:val="27"/>
          <w:szCs w:val="27"/>
          <w:lang w:eastAsia="en-GB"/>
        </w:rPr>
        <w:t>The listed Victorian former school building had most recently been occupied by Dorchester Arts Centre, prior to its move the Corn Exchange. It has now been comprehensively remodelled and provides 3 one-bedroom homes and a space for on an on-site care provider. 3 two-bedroom bungalows have been built elsewhere on the site.</w:t>
      </w:r>
    </w:p>
    <w:p w14:paraId="2F23092A" w14:textId="77777777" w:rsidR="004B0ABF" w:rsidRPr="004B0ABF" w:rsidRDefault="004B0ABF" w:rsidP="004B0ABF">
      <w:pPr>
        <w:spacing w:line="360" w:lineRule="atLeast"/>
        <w:textAlignment w:val="baseline"/>
        <w:rPr>
          <w:rFonts w:ascii="Arial" w:eastAsia="Times New Roman" w:hAnsi="Arial" w:cs="Arial"/>
          <w:color w:val="393939"/>
          <w:sz w:val="27"/>
          <w:szCs w:val="27"/>
          <w:lang w:eastAsia="en-GB"/>
        </w:rPr>
      </w:pPr>
    </w:p>
    <w:p w14:paraId="6E234A79" w14:textId="77777777" w:rsidR="004B0ABF" w:rsidRPr="004B0ABF" w:rsidRDefault="004B0ABF" w:rsidP="004B0ABF">
      <w:pPr>
        <w:spacing w:line="360" w:lineRule="atLeast"/>
        <w:textAlignment w:val="baseline"/>
        <w:rPr>
          <w:rFonts w:ascii="Arial" w:eastAsia="Times New Roman" w:hAnsi="Arial" w:cs="Arial"/>
          <w:color w:val="393939"/>
          <w:sz w:val="27"/>
          <w:szCs w:val="27"/>
          <w:lang w:eastAsia="en-GB"/>
        </w:rPr>
      </w:pPr>
      <w:r w:rsidRPr="004B0ABF">
        <w:rPr>
          <w:rFonts w:ascii="Arial" w:eastAsia="Times New Roman" w:hAnsi="Arial" w:cs="Arial"/>
          <w:color w:val="393939"/>
          <w:sz w:val="27"/>
          <w:szCs w:val="27"/>
          <w:lang w:eastAsia="en-GB"/>
        </w:rPr>
        <w:t>The site is located near the old town walls and during construction work a number of roman and early English skeletons were unearthed. They were accorded the respect they deserved eventually being removed from site by Wessex Archaeology, of Time Team fame, before being passed to Dorset Museum, who will ensure their long-term preservation.</w:t>
      </w:r>
    </w:p>
    <w:p w14:paraId="5AED0954" w14:textId="77777777" w:rsidR="004B0ABF" w:rsidRPr="004B0ABF" w:rsidRDefault="004B0ABF" w:rsidP="004B0ABF">
      <w:pPr>
        <w:spacing w:line="360" w:lineRule="atLeast"/>
        <w:textAlignment w:val="baseline"/>
        <w:rPr>
          <w:rFonts w:ascii="Arial" w:eastAsia="Times New Roman" w:hAnsi="Arial" w:cs="Arial"/>
          <w:color w:val="393939"/>
          <w:sz w:val="27"/>
          <w:szCs w:val="27"/>
          <w:lang w:eastAsia="en-GB"/>
        </w:rPr>
      </w:pPr>
    </w:p>
    <w:p w14:paraId="528BC1A4" w14:textId="77777777" w:rsidR="004B0ABF" w:rsidRPr="004B0ABF" w:rsidRDefault="004B0ABF" w:rsidP="004B0ABF">
      <w:pPr>
        <w:spacing w:line="360" w:lineRule="atLeast"/>
        <w:textAlignment w:val="baseline"/>
        <w:rPr>
          <w:rFonts w:ascii="Arial" w:eastAsia="Times New Roman" w:hAnsi="Arial" w:cs="Arial"/>
          <w:color w:val="393939"/>
          <w:sz w:val="27"/>
          <w:szCs w:val="27"/>
          <w:lang w:eastAsia="en-GB"/>
        </w:rPr>
      </w:pPr>
      <w:r w:rsidRPr="004B0ABF">
        <w:rPr>
          <w:rFonts w:ascii="Arial" w:eastAsia="Times New Roman" w:hAnsi="Arial" w:cs="Arial"/>
          <w:color w:val="393939"/>
          <w:sz w:val="27"/>
          <w:szCs w:val="27"/>
          <w:lang w:eastAsia="en-GB"/>
        </w:rPr>
        <w:t>The six new houses and bungalows are providing much needed homes for local people with people with learning disabilities who were nominated by Dorset Council. By May 2020 most of the homes had been let with their new occupants moving in.</w:t>
      </w:r>
    </w:p>
    <w:p w14:paraId="5690A085" w14:textId="77777777" w:rsidR="004B0ABF" w:rsidRPr="004B0ABF" w:rsidRDefault="004B0ABF" w:rsidP="004B0ABF">
      <w:pPr>
        <w:spacing w:line="360" w:lineRule="atLeast"/>
        <w:textAlignment w:val="baseline"/>
        <w:rPr>
          <w:rFonts w:ascii="Arial" w:eastAsia="Times New Roman" w:hAnsi="Arial" w:cs="Arial"/>
          <w:color w:val="393939"/>
          <w:sz w:val="27"/>
          <w:szCs w:val="27"/>
          <w:lang w:eastAsia="en-GB"/>
        </w:rPr>
      </w:pPr>
      <w:r w:rsidRPr="004B0ABF">
        <w:rPr>
          <w:rFonts w:ascii="Arial" w:eastAsia="Times New Roman" w:hAnsi="Arial" w:cs="Arial"/>
          <w:color w:val="393939"/>
          <w:sz w:val="27"/>
          <w:szCs w:val="27"/>
          <w:lang w:eastAsia="en-GB"/>
        </w:rPr>
        <w:t xml:space="preserve">East </w:t>
      </w:r>
      <w:proofErr w:type="spellStart"/>
      <w:r w:rsidRPr="004B0ABF">
        <w:rPr>
          <w:rFonts w:ascii="Arial" w:eastAsia="Times New Roman" w:hAnsi="Arial" w:cs="Arial"/>
          <w:color w:val="393939"/>
          <w:sz w:val="27"/>
          <w:szCs w:val="27"/>
          <w:lang w:eastAsia="en-GB"/>
        </w:rPr>
        <w:t>Boro</w:t>
      </w:r>
      <w:proofErr w:type="spellEnd"/>
      <w:r w:rsidRPr="004B0ABF">
        <w:rPr>
          <w:rFonts w:ascii="Arial" w:eastAsia="Times New Roman" w:hAnsi="Arial" w:cs="Arial"/>
          <w:color w:val="393939"/>
          <w:sz w:val="27"/>
          <w:szCs w:val="27"/>
          <w:lang w:eastAsia="en-GB"/>
        </w:rPr>
        <w:t xml:space="preserve"> is always on the lookout for development opportunities.</w:t>
      </w:r>
    </w:p>
    <w:p w14:paraId="056AF665" w14:textId="77777777" w:rsidR="004B0ABF" w:rsidRPr="004B0ABF" w:rsidRDefault="004B0ABF" w:rsidP="004B0ABF">
      <w:pPr>
        <w:spacing w:line="360" w:lineRule="atLeast"/>
        <w:textAlignment w:val="baseline"/>
        <w:rPr>
          <w:rFonts w:ascii="Arial" w:eastAsia="Times New Roman" w:hAnsi="Arial" w:cs="Arial"/>
          <w:color w:val="393939"/>
          <w:sz w:val="27"/>
          <w:szCs w:val="27"/>
          <w:lang w:eastAsia="en-GB"/>
        </w:rPr>
      </w:pPr>
    </w:p>
    <w:p w14:paraId="737B3FA1" w14:textId="77777777" w:rsidR="004B0ABF" w:rsidRPr="004B0ABF" w:rsidRDefault="004B0ABF" w:rsidP="004B0ABF">
      <w:pPr>
        <w:spacing w:line="360" w:lineRule="atLeast"/>
        <w:textAlignment w:val="baseline"/>
        <w:rPr>
          <w:rFonts w:ascii="Arial" w:eastAsia="Times New Roman" w:hAnsi="Arial" w:cs="Arial"/>
          <w:color w:val="393939"/>
          <w:sz w:val="27"/>
          <w:szCs w:val="27"/>
          <w:lang w:eastAsia="en-GB"/>
        </w:rPr>
      </w:pPr>
      <w:r w:rsidRPr="004B0ABF">
        <w:rPr>
          <w:rFonts w:ascii="Arial" w:eastAsia="Times New Roman" w:hAnsi="Arial" w:cs="Arial"/>
          <w:color w:val="393939"/>
          <w:sz w:val="27"/>
          <w:szCs w:val="27"/>
          <w:lang w:eastAsia="en-GB"/>
        </w:rPr>
        <w:t>For further information contact Pam or Robin in our Development Team.</w:t>
      </w:r>
    </w:p>
    <w:p w14:paraId="5A44F381" w14:textId="77777777" w:rsidR="004B0ABF" w:rsidRPr="004B0ABF" w:rsidRDefault="004B0ABF" w:rsidP="004B0ABF">
      <w:pPr>
        <w:spacing w:line="360" w:lineRule="atLeast"/>
        <w:textAlignment w:val="baseline"/>
        <w:rPr>
          <w:rFonts w:ascii="Arial" w:eastAsia="Times New Roman" w:hAnsi="Arial" w:cs="Arial"/>
          <w:color w:val="393939"/>
          <w:sz w:val="27"/>
          <w:szCs w:val="27"/>
          <w:lang w:eastAsia="en-GB"/>
        </w:rPr>
      </w:pPr>
      <w:r w:rsidRPr="004B0ABF">
        <w:rPr>
          <w:rFonts w:ascii="Arial" w:eastAsia="Times New Roman" w:hAnsi="Arial" w:cs="Arial"/>
          <w:color w:val="393939"/>
          <w:sz w:val="27"/>
          <w:szCs w:val="27"/>
          <w:lang w:eastAsia="en-GB"/>
        </w:rPr>
        <w:t>Email: </w:t>
      </w:r>
      <w:r w:rsidRPr="004B0ABF">
        <w:rPr>
          <w:rFonts w:ascii="inherit" w:eastAsia="Times New Roman" w:hAnsi="inherit" w:cs="Arial"/>
          <w:b/>
          <w:bCs/>
          <w:color w:val="393939"/>
          <w:sz w:val="27"/>
          <w:szCs w:val="27"/>
          <w:bdr w:val="none" w:sz="0" w:space="0" w:color="auto" w:frame="1"/>
          <w:lang w:eastAsia="en-GB"/>
        </w:rPr>
        <w:t>development@ebht.org.uk</w:t>
      </w:r>
    </w:p>
    <w:p w14:paraId="223E8AFC" w14:textId="30865B05" w:rsidR="004B0ABF" w:rsidRDefault="004B0ABF" w:rsidP="004B0ABF">
      <w:pPr>
        <w:spacing w:line="360" w:lineRule="atLeast"/>
        <w:textAlignment w:val="baseline"/>
        <w:rPr>
          <w:rFonts w:ascii="inherit" w:eastAsia="Times New Roman" w:hAnsi="inherit" w:cs="Arial"/>
          <w:b/>
          <w:bCs/>
          <w:color w:val="393939"/>
          <w:sz w:val="27"/>
          <w:szCs w:val="27"/>
          <w:bdr w:val="none" w:sz="0" w:space="0" w:color="auto" w:frame="1"/>
          <w:lang w:eastAsia="en-GB"/>
        </w:rPr>
      </w:pPr>
      <w:r w:rsidRPr="004B0ABF">
        <w:rPr>
          <w:rFonts w:ascii="Arial" w:eastAsia="Times New Roman" w:hAnsi="Arial" w:cs="Arial"/>
          <w:color w:val="393939"/>
          <w:sz w:val="27"/>
          <w:szCs w:val="27"/>
          <w:lang w:eastAsia="en-GB"/>
        </w:rPr>
        <w:t>or contact the Development Team on </w:t>
      </w:r>
      <w:r w:rsidRPr="004B0ABF">
        <w:rPr>
          <w:rFonts w:ascii="inherit" w:eastAsia="Times New Roman" w:hAnsi="inherit" w:cs="Arial"/>
          <w:b/>
          <w:bCs/>
          <w:color w:val="393939"/>
          <w:sz w:val="27"/>
          <w:szCs w:val="27"/>
          <w:bdr w:val="none" w:sz="0" w:space="0" w:color="auto" w:frame="1"/>
          <w:lang w:eastAsia="en-GB"/>
        </w:rPr>
        <w:t xml:space="preserve">01202 883503 </w:t>
      </w:r>
      <w:proofErr w:type="spellStart"/>
      <w:r w:rsidRPr="004B0ABF">
        <w:rPr>
          <w:rFonts w:ascii="inherit" w:eastAsia="Times New Roman" w:hAnsi="inherit" w:cs="Arial"/>
          <w:b/>
          <w:bCs/>
          <w:color w:val="393939"/>
          <w:sz w:val="27"/>
          <w:szCs w:val="27"/>
          <w:bdr w:val="none" w:sz="0" w:space="0" w:color="auto" w:frame="1"/>
          <w:lang w:eastAsia="en-GB"/>
        </w:rPr>
        <w:t>extn</w:t>
      </w:r>
      <w:proofErr w:type="spellEnd"/>
      <w:r w:rsidRPr="004B0ABF">
        <w:rPr>
          <w:rFonts w:ascii="inherit" w:eastAsia="Times New Roman" w:hAnsi="inherit" w:cs="Arial"/>
          <w:b/>
          <w:bCs/>
          <w:color w:val="393939"/>
          <w:sz w:val="27"/>
          <w:szCs w:val="27"/>
          <w:bdr w:val="none" w:sz="0" w:space="0" w:color="auto" w:frame="1"/>
          <w:lang w:eastAsia="en-GB"/>
        </w:rPr>
        <w:t>. 019.</w:t>
      </w:r>
    </w:p>
    <w:p w14:paraId="2D5E981A" w14:textId="20FDDA4A" w:rsidR="004B0ABF" w:rsidRDefault="004B0ABF" w:rsidP="004B0ABF">
      <w:pPr>
        <w:spacing w:line="360" w:lineRule="atLeast"/>
        <w:textAlignment w:val="baseline"/>
        <w:rPr>
          <w:rFonts w:ascii="inherit" w:eastAsia="Times New Roman" w:hAnsi="inherit" w:cs="Arial"/>
          <w:b/>
          <w:bCs/>
          <w:color w:val="393939"/>
          <w:sz w:val="27"/>
          <w:szCs w:val="27"/>
          <w:bdr w:val="none" w:sz="0" w:space="0" w:color="auto" w:frame="1"/>
          <w:lang w:eastAsia="en-GB"/>
        </w:rPr>
      </w:pPr>
    </w:p>
    <w:p w14:paraId="45AC0F3E" w14:textId="77777777" w:rsidR="004B0ABF" w:rsidRPr="004B0ABF" w:rsidRDefault="004B0ABF" w:rsidP="004B0ABF">
      <w:pPr>
        <w:spacing w:line="360" w:lineRule="atLeast"/>
        <w:textAlignment w:val="baseline"/>
        <w:rPr>
          <w:rFonts w:ascii="Arial" w:eastAsia="Times New Roman" w:hAnsi="Arial" w:cs="Arial"/>
          <w:color w:val="393939"/>
          <w:sz w:val="27"/>
          <w:szCs w:val="27"/>
          <w:lang w:eastAsia="en-GB"/>
        </w:rPr>
      </w:pPr>
    </w:p>
    <w:p w14:paraId="680FF01E" w14:textId="77777777" w:rsidR="004B0ABF" w:rsidRDefault="004B0ABF"/>
    <w:sectPr w:rsidR="004B0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BF"/>
    <w:rsid w:val="004B0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F975A1"/>
  <w15:chartTrackingRefBased/>
  <w15:docId w15:val="{CF865E45-5BB2-0D4D-9960-8460D971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0AB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AB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B0AB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B0ABF"/>
    <w:rPr>
      <w:b/>
      <w:bCs/>
    </w:rPr>
  </w:style>
  <w:style w:type="character" w:customStyle="1" w:styleId="apple-converted-space">
    <w:name w:val="apple-converted-space"/>
    <w:basedOn w:val="DefaultParagraphFont"/>
    <w:rsid w:val="004B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Doak</dc:creator>
  <cp:keywords/>
  <dc:description/>
  <cp:lastModifiedBy>Joe Doak</cp:lastModifiedBy>
  <cp:revision>1</cp:revision>
  <dcterms:created xsi:type="dcterms:W3CDTF">2020-07-10T12:47:00Z</dcterms:created>
  <dcterms:modified xsi:type="dcterms:W3CDTF">2020-07-10T12:48:00Z</dcterms:modified>
</cp:coreProperties>
</file>